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280" w:rsidRDefault="00711280" w:rsidP="00711280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711280" w:rsidRPr="00BA1176" w:rsidRDefault="00711280" w:rsidP="0071128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A1176">
        <w:rPr>
          <w:rFonts w:ascii="Times New Roman" w:hAnsi="Times New Roman"/>
          <w:b/>
          <w:sz w:val="40"/>
          <w:szCs w:val="40"/>
        </w:rPr>
        <w:t>Информация об организации групп продленного дня в 202</w:t>
      </w:r>
      <w:r>
        <w:rPr>
          <w:rFonts w:ascii="Times New Roman" w:hAnsi="Times New Roman"/>
          <w:b/>
          <w:sz w:val="40"/>
          <w:szCs w:val="40"/>
        </w:rPr>
        <w:t>5</w:t>
      </w:r>
      <w:r w:rsidRPr="00BA1176">
        <w:rPr>
          <w:rFonts w:ascii="Times New Roman" w:hAnsi="Times New Roman"/>
          <w:b/>
          <w:sz w:val="40"/>
          <w:szCs w:val="40"/>
        </w:rPr>
        <w:t>/202</w:t>
      </w:r>
      <w:r>
        <w:rPr>
          <w:rFonts w:ascii="Times New Roman" w:hAnsi="Times New Roman"/>
          <w:b/>
          <w:sz w:val="40"/>
          <w:szCs w:val="40"/>
        </w:rPr>
        <w:t>6</w:t>
      </w:r>
      <w:r w:rsidRPr="00BA1176">
        <w:rPr>
          <w:rFonts w:ascii="Times New Roman" w:hAnsi="Times New Roman"/>
          <w:b/>
          <w:sz w:val="40"/>
          <w:szCs w:val="40"/>
        </w:rPr>
        <w:t xml:space="preserve"> учебном году</w:t>
      </w:r>
    </w:p>
    <w:p w:rsidR="00711280" w:rsidRDefault="00711280" w:rsidP="00711280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2137"/>
        <w:gridCol w:w="2531"/>
        <w:gridCol w:w="3073"/>
      </w:tblGrid>
      <w:tr w:rsidR="00711280" w:rsidRPr="00BA1176" w:rsidTr="00F0579E">
        <w:trPr>
          <w:trHeight w:val="818"/>
        </w:trPr>
        <w:tc>
          <w:tcPr>
            <w:tcW w:w="1054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A1176">
              <w:rPr>
                <w:rFonts w:ascii="Times New Roman" w:hAnsi="Times New Roman"/>
                <w:b/>
                <w:sz w:val="36"/>
                <w:szCs w:val="36"/>
              </w:rPr>
              <w:t xml:space="preserve">№ 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A1176">
              <w:rPr>
                <w:rFonts w:ascii="Times New Roman" w:hAnsi="Times New Roman"/>
                <w:b/>
                <w:sz w:val="36"/>
                <w:szCs w:val="36"/>
              </w:rPr>
              <w:t>п/п</w:t>
            </w:r>
          </w:p>
        </w:tc>
        <w:tc>
          <w:tcPr>
            <w:tcW w:w="2137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A1176">
              <w:rPr>
                <w:rFonts w:ascii="Times New Roman" w:hAnsi="Times New Roman"/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2531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A1176">
              <w:rPr>
                <w:rFonts w:ascii="Times New Roman" w:hAnsi="Times New Roman"/>
                <w:b/>
                <w:sz w:val="36"/>
                <w:szCs w:val="36"/>
              </w:rPr>
              <w:t>Кабинет</w:t>
            </w:r>
          </w:p>
        </w:tc>
        <w:tc>
          <w:tcPr>
            <w:tcW w:w="3073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A1176">
              <w:rPr>
                <w:rFonts w:ascii="Times New Roman" w:hAnsi="Times New Roman"/>
                <w:b/>
                <w:sz w:val="36"/>
                <w:szCs w:val="36"/>
              </w:rPr>
              <w:t xml:space="preserve">Воспитатель </w:t>
            </w:r>
          </w:p>
        </w:tc>
      </w:tr>
      <w:tr w:rsidR="00711280" w:rsidRPr="00BA1176" w:rsidTr="00F0579E">
        <w:trPr>
          <w:trHeight w:val="1666"/>
        </w:trPr>
        <w:tc>
          <w:tcPr>
            <w:tcW w:w="1054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37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>I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31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108-А,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107 -А</w:t>
            </w:r>
          </w:p>
        </w:tc>
        <w:tc>
          <w:tcPr>
            <w:tcW w:w="3073" w:type="dxa"/>
          </w:tcPr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Иванова З.Н.</w:t>
            </w:r>
          </w:p>
        </w:tc>
      </w:tr>
      <w:tr w:rsidR="00711280" w:rsidRPr="00BA1176" w:rsidTr="00F0579E">
        <w:trPr>
          <w:trHeight w:val="1666"/>
        </w:trPr>
        <w:tc>
          <w:tcPr>
            <w:tcW w:w="1054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2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37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II </w:t>
            </w:r>
          </w:p>
          <w:p w:rsidR="00711280" w:rsidRPr="00BA1176" w:rsidRDefault="00711280" w:rsidP="0071128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>IV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 xml:space="preserve"> «</w:t>
            </w:r>
            <w:r>
              <w:rPr>
                <w:rFonts w:ascii="Times New Roman" w:hAnsi="Times New Roman"/>
                <w:sz w:val="36"/>
                <w:szCs w:val="36"/>
              </w:rPr>
              <w:t>Б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>»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31" w:type="dxa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sz w:val="36"/>
                <w:szCs w:val="36"/>
              </w:rPr>
              <w:t>66</w:t>
            </w:r>
          </w:p>
        </w:tc>
        <w:tc>
          <w:tcPr>
            <w:tcW w:w="3073" w:type="dxa"/>
          </w:tcPr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Сятковская И.В.</w:t>
            </w:r>
          </w:p>
        </w:tc>
      </w:tr>
      <w:tr w:rsidR="00711280" w:rsidRPr="00BA1176" w:rsidTr="00F0579E">
        <w:trPr>
          <w:trHeight w:val="496"/>
        </w:trPr>
        <w:tc>
          <w:tcPr>
            <w:tcW w:w="1054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3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37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«А»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>IV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 xml:space="preserve"> «</w:t>
            </w:r>
            <w:r>
              <w:rPr>
                <w:rFonts w:ascii="Times New Roman" w:hAnsi="Times New Roman"/>
                <w:sz w:val="36"/>
                <w:szCs w:val="36"/>
              </w:rPr>
              <w:t>Б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>»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2531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sz w:val="36"/>
                <w:szCs w:val="36"/>
              </w:rPr>
              <w:t>80</w:t>
            </w:r>
          </w:p>
        </w:tc>
        <w:tc>
          <w:tcPr>
            <w:tcW w:w="3073" w:type="dxa"/>
            <w:shd w:val="clear" w:color="auto" w:fill="auto"/>
          </w:tcPr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Морозова У.Н.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Гаврильчик А.В.</w:t>
            </w:r>
          </w:p>
        </w:tc>
      </w:tr>
      <w:tr w:rsidR="00711280" w:rsidRPr="00BA1176" w:rsidTr="00F0579E">
        <w:trPr>
          <w:trHeight w:val="1026"/>
        </w:trPr>
        <w:tc>
          <w:tcPr>
            <w:tcW w:w="1054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4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37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36"/>
                <w:szCs w:val="36"/>
              </w:rPr>
              <w:t>«Б»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  <w:lang w:val="en-US"/>
              </w:rPr>
              <w:t>IV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 xml:space="preserve"> «</w:t>
            </w:r>
            <w:r>
              <w:rPr>
                <w:rFonts w:ascii="Times New Roman" w:hAnsi="Times New Roman"/>
                <w:sz w:val="36"/>
                <w:szCs w:val="36"/>
              </w:rPr>
              <w:t>А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>»</w:t>
            </w: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31" w:type="dxa"/>
            <w:shd w:val="clear" w:color="auto" w:fill="auto"/>
          </w:tcPr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A1176">
              <w:rPr>
                <w:rFonts w:ascii="Times New Roman" w:hAnsi="Times New Roman"/>
                <w:sz w:val="36"/>
                <w:szCs w:val="36"/>
              </w:rPr>
              <w:t>1</w:t>
            </w:r>
            <w:r>
              <w:rPr>
                <w:rFonts w:ascii="Times New Roman" w:hAnsi="Times New Roman"/>
                <w:sz w:val="36"/>
                <w:szCs w:val="36"/>
              </w:rPr>
              <w:t>6</w:t>
            </w:r>
            <w:r w:rsidRPr="00BA1176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 w:rsidR="00711280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711280" w:rsidRPr="00BA1176" w:rsidRDefault="00711280" w:rsidP="00F0579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Киселевич Н.Г.</w:t>
            </w:r>
          </w:p>
        </w:tc>
      </w:tr>
    </w:tbl>
    <w:p w:rsidR="00711280" w:rsidRDefault="00711280">
      <w:bookmarkStart w:id="0" w:name="_GoBack"/>
      <w:bookmarkEnd w:id="0"/>
    </w:p>
    <w:sectPr w:rsidR="0071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80"/>
    <w:rsid w:val="007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D60E"/>
  <w15:chartTrackingRefBased/>
  <w15:docId w15:val="{2766FD90-83C5-4386-9A0B-B52832E9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1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215</dc:creator>
  <cp:keywords/>
  <dc:description/>
  <cp:lastModifiedBy>Учитель 215</cp:lastModifiedBy>
  <cp:revision>1</cp:revision>
  <dcterms:created xsi:type="dcterms:W3CDTF">2026-01-16T06:19:00Z</dcterms:created>
  <dcterms:modified xsi:type="dcterms:W3CDTF">2026-01-16T06:20:00Z</dcterms:modified>
</cp:coreProperties>
</file>